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A6" w:rsidRPr="00D62A88" w:rsidRDefault="00363DA8">
      <w:pPr>
        <w:spacing w:after="0" w:line="360" w:lineRule="auto"/>
        <w:jc w:val="center"/>
        <w:rPr>
          <w:color w:val="000000" w:themeColor="text1"/>
        </w:rPr>
      </w:pPr>
      <w:r w:rsidRPr="00D62A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МУНИЦИПАЛЬНОЕ БЮДЖЕТНОЕ ОБЩЕОБРАЗОВАТЕЛЬНОЕ УЧРЕЖДЕНИЕ </w:t>
      </w:r>
    </w:p>
    <w:p w:rsidR="005869A6" w:rsidRPr="00D62A88" w:rsidRDefault="00363DA8">
      <w:pPr>
        <w:pBdr>
          <w:bottom w:val="single" w:sz="12" w:space="0" w:color="00000A"/>
        </w:pBdr>
        <w:spacing w:after="0" w:line="360" w:lineRule="auto"/>
        <w:jc w:val="center"/>
        <w:rPr>
          <w:color w:val="000000" w:themeColor="text1"/>
        </w:rPr>
      </w:pPr>
      <w:r w:rsidRPr="00D62A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«ОСНОВНАЯ ОБЩЕОБРАЗОВАТЕЛЬНАЯ ШКОЛА № 4»</w:t>
      </w:r>
    </w:p>
    <w:p w:rsidR="005869A6" w:rsidRPr="00D62A88" w:rsidRDefault="005869A6">
      <w:pPr>
        <w:spacing w:after="0" w:line="360" w:lineRule="auto"/>
        <w:jc w:val="right"/>
        <w:rPr>
          <w:color w:val="000000" w:themeColor="text1"/>
        </w:rPr>
      </w:pPr>
    </w:p>
    <w:tbl>
      <w:tblPr>
        <w:tblW w:w="0" w:type="auto"/>
        <w:tblInd w:w="-540" w:type="dxa"/>
        <w:tblCellMar>
          <w:left w:w="10" w:type="dxa"/>
          <w:right w:w="10" w:type="dxa"/>
        </w:tblCellMar>
        <w:tblLook w:val="0000"/>
      </w:tblPr>
      <w:tblGrid>
        <w:gridCol w:w="5450"/>
        <w:gridCol w:w="4661"/>
      </w:tblGrid>
      <w:tr w:rsidR="005869A6" w:rsidRPr="00D62A88">
        <w:trPr>
          <w:cantSplit/>
        </w:trPr>
        <w:tc>
          <w:tcPr>
            <w:tcW w:w="5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D62A88" w:rsidRDefault="00363D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A8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5869A6" w:rsidRPr="00D62A88" w:rsidRDefault="00363D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A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  <w:p w:rsidR="005869A6" w:rsidRPr="00D62A88" w:rsidRDefault="00363D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A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«___  »__________20___</w:t>
            </w:r>
          </w:p>
          <w:p w:rsidR="005869A6" w:rsidRPr="00D62A88" w:rsidRDefault="00363D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A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УВР</w:t>
            </w:r>
          </w:p>
          <w:p w:rsidR="005869A6" w:rsidRPr="00D62A88" w:rsidRDefault="00363D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A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</w:p>
          <w:p w:rsidR="005869A6" w:rsidRPr="00D62A88" w:rsidRDefault="00363D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A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М.М.Чурикова</w:t>
            </w:r>
          </w:p>
          <w:p w:rsidR="005869A6" w:rsidRPr="00D62A88" w:rsidRDefault="005869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D62A88" w:rsidRDefault="00363D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A8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УТВЕРЖДЕНО</w:t>
            </w:r>
          </w:p>
          <w:p w:rsidR="005869A6" w:rsidRPr="00D62A88" w:rsidRDefault="00363D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A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Приказом</w:t>
            </w:r>
          </w:p>
          <w:p w:rsidR="005869A6" w:rsidRPr="00D62A88" w:rsidRDefault="00363D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A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______________№ ________</w:t>
            </w:r>
          </w:p>
          <w:p w:rsidR="005869A6" w:rsidRPr="00D62A88" w:rsidRDefault="00363D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A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 МБОУ ООШ № 4</w:t>
            </w:r>
          </w:p>
          <w:p w:rsidR="005869A6" w:rsidRPr="00D62A88" w:rsidRDefault="00363D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A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</w:t>
            </w:r>
          </w:p>
          <w:p w:rsidR="005869A6" w:rsidRPr="00D62A88" w:rsidRDefault="00363D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A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О.П.Играшкина</w:t>
            </w:r>
          </w:p>
        </w:tc>
      </w:tr>
    </w:tbl>
    <w:p w:rsidR="005869A6" w:rsidRPr="00D62A88" w:rsidRDefault="00363DA8">
      <w:pPr>
        <w:shd w:val="clear" w:color="auto" w:fill="FFFFFF"/>
        <w:tabs>
          <w:tab w:val="left" w:pos="11113"/>
        </w:tabs>
        <w:spacing w:after="0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5869A6" w:rsidRPr="00D62A88" w:rsidRDefault="005869A6">
      <w:pPr>
        <w:shd w:val="clear" w:color="auto" w:fill="FFFFFF"/>
        <w:spacing w:after="0" w:line="100" w:lineRule="atLeast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9A6" w:rsidRPr="00D62A88" w:rsidRDefault="00363DA8">
      <w:pPr>
        <w:shd w:val="clear" w:color="auto" w:fill="FFFFFF"/>
        <w:spacing w:after="0" w:line="100" w:lineRule="atLeast"/>
        <w:ind w:firstLine="7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программа</w:t>
      </w:r>
    </w:p>
    <w:p w:rsidR="005869A6" w:rsidRPr="00D62A88" w:rsidRDefault="00363DA8">
      <w:pPr>
        <w:shd w:val="clear" w:color="auto" w:fill="FFFFFF"/>
        <w:spacing w:after="0" w:line="100" w:lineRule="atLeast"/>
        <w:ind w:firstLine="7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«Изобразительное искусство»</w:t>
      </w:r>
    </w:p>
    <w:p w:rsidR="005869A6" w:rsidRPr="00D62A88" w:rsidRDefault="003115DB">
      <w:pPr>
        <w:shd w:val="clear" w:color="auto" w:fill="FFFFFF"/>
        <w:spacing w:after="0" w:line="100" w:lineRule="atLeast"/>
        <w:ind w:firstLine="7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B3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6,7,</w:t>
      </w:r>
      <w:r w:rsidR="00363DA8"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классах</w:t>
      </w:r>
    </w:p>
    <w:p w:rsidR="005869A6" w:rsidRPr="00D62A88" w:rsidRDefault="003115DB">
      <w:pPr>
        <w:shd w:val="clear" w:color="auto" w:fill="FFFFFF"/>
        <w:spacing w:after="0" w:line="100" w:lineRule="atLeast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2022-2023</w:t>
      </w:r>
      <w:r w:rsidR="00363DA8"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</w:t>
      </w:r>
      <w:r w:rsidR="006D000C"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</w:p>
    <w:p w:rsidR="006D000C" w:rsidRPr="00D62A88" w:rsidRDefault="006D000C">
      <w:pPr>
        <w:shd w:val="clear" w:color="auto" w:fill="FFFFFF"/>
        <w:spacing w:after="0" w:line="100" w:lineRule="atLeast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000C" w:rsidRPr="00D62A88" w:rsidRDefault="006D000C">
      <w:pPr>
        <w:shd w:val="clear" w:color="auto" w:fill="FFFFFF"/>
        <w:spacing w:after="0" w:line="100" w:lineRule="atLeast"/>
        <w:ind w:firstLine="7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000C" w:rsidRPr="00D62A88" w:rsidRDefault="006D000C">
      <w:pPr>
        <w:shd w:val="clear" w:color="auto" w:fill="FFFFFF"/>
        <w:spacing w:after="0" w:line="100" w:lineRule="atLeast"/>
        <w:ind w:firstLine="7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9A6" w:rsidRPr="00D62A88" w:rsidRDefault="00363DA8" w:rsidP="006D000C">
      <w:pPr>
        <w:shd w:val="clear" w:color="auto" w:fill="FFFFFF"/>
        <w:spacing w:after="0" w:line="100" w:lineRule="atLeast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</w:t>
      </w:r>
      <w:r w:rsidR="006D000C"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Хахалкина</w:t>
      </w:r>
      <w:r w:rsidR="006D000C"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Наталья Антоновна</w:t>
      </w:r>
    </w:p>
    <w:p w:rsidR="005869A6" w:rsidRPr="00D62A88" w:rsidRDefault="003115DB" w:rsidP="006D000C">
      <w:pPr>
        <w:shd w:val="clear" w:color="auto" w:fill="FFFFFF"/>
        <w:spacing w:after="0" w:line="100" w:lineRule="atLeast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часов:  34</w:t>
      </w:r>
      <w:r w:rsidR="00363DA8"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</w:t>
      </w:r>
    </w:p>
    <w:p w:rsidR="005869A6" w:rsidRPr="00D62A88" w:rsidRDefault="00363DA8" w:rsidP="006D000C">
      <w:pPr>
        <w:shd w:val="clear" w:color="auto" w:fill="FFFFFF"/>
        <w:spacing w:after="0" w:line="100" w:lineRule="atLeast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1 часу в неделю</w:t>
      </w:r>
    </w:p>
    <w:p w:rsidR="005869A6" w:rsidRPr="00D62A88" w:rsidRDefault="005869A6" w:rsidP="006D000C">
      <w:pPr>
        <w:shd w:val="clear" w:color="auto" w:fill="FFFFFF"/>
        <w:spacing w:after="0" w:line="100" w:lineRule="atLeast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9A6" w:rsidRPr="00D62A88" w:rsidRDefault="005869A6" w:rsidP="006D000C">
      <w:pPr>
        <w:shd w:val="clear" w:color="auto" w:fill="FFFFFF"/>
        <w:spacing w:after="0" w:line="100" w:lineRule="atLeast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9A6" w:rsidRPr="00D62A88" w:rsidRDefault="005869A6">
      <w:pPr>
        <w:shd w:val="clear" w:color="auto" w:fill="FFFFFF"/>
        <w:spacing w:after="0" w:line="100" w:lineRule="atLeast"/>
        <w:ind w:firstLine="7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9A6" w:rsidRPr="00D62A88" w:rsidRDefault="00363DA8">
      <w:pPr>
        <w:shd w:val="clear" w:color="auto" w:fill="FFFFFF"/>
        <w:spacing w:after="0" w:line="100" w:lineRule="atLeast"/>
        <w:ind w:firstLine="7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Учебники:</w:t>
      </w:r>
    </w:p>
    <w:p w:rsidR="005869A6" w:rsidRPr="00D62A88" w:rsidRDefault="005869A6">
      <w:pPr>
        <w:shd w:val="clear" w:color="auto" w:fill="FFFFFF"/>
        <w:spacing w:after="0" w:line="100" w:lineRule="atLeast"/>
        <w:ind w:firstLine="7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9A6" w:rsidRPr="00D62A88" w:rsidRDefault="00363DA8">
      <w:pPr>
        <w:shd w:val="clear" w:color="auto" w:fill="FFFFFF"/>
        <w:spacing w:after="0" w:line="100" w:lineRule="atLeast"/>
        <w:ind w:firstLine="7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«Изобразительное искусство. Искусство в жизни человека. 6 класс» под редакцией Б. М. Неменского;                                                                                                                                                        </w:t>
      </w:r>
    </w:p>
    <w:p w:rsidR="005869A6" w:rsidRPr="00D62A88" w:rsidRDefault="00363DA8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Образовательная программа «Изобразительное искусство и художественный труд» разработанная под</w:t>
      </w:r>
    </w:p>
    <w:p w:rsidR="005869A6" w:rsidRPr="00D62A88" w:rsidRDefault="00363DA8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руководством и редакцией академика РАО Б.М. Неменского. 2011г.</w:t>
      </w:r>
    </w:p>
    <w:p w:rsidR="005869A6" w:rsidRPr="00D62A88" w:rsidRDefault="00363DA8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Питерских А.С. Гуров Г.Е. Изобразительное искусство. Дизайн и архитектура в жизни человека.7-8 кл.</w:t>
      </w:r>
    </w:p>
    <w:p w:rsidR="005869A6" w:rsidRPr="00D62A88" w:rsidRDefault="00363DA8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Учебник для общеобразовательных учреждений. М.: Просвещение, 2012г.</w:t>
      </w:r>
    </w:p>
    <w:p w:rsidR="005869A6" w:rsidRPr="00D62A88" w:rsidRDefault="005869A6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A2A" w:rsidRPr="00D62A88" w:rsidRDefault="003115DB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71363" w:rsidRPr="00D62A88">
        <w:rPr>
          <w:rFonts w:ascii="Times New Roman" w:hAnsi="Times New Roman" w:cs="Times New Roman"/>
          <w:color w:val="000000" w:themeColor="text1"/>
          <w:sz w:val="28"/>
          <w:szCs w:val="28"/>
        </w:rPr>
        <w:t>. Биробиджан</w:t>
      </w:r>
    </w:p>
    <w:p w:rsidR="005869A6" w:rsidRPr="00D62A88" w:rsidRDefault="003115DB" w:rsidP="00363DA8">
      <w:pPr>
        <w:tabs>
          <w:tab w:val="left" w:pos="3819"/>
        </w:tabs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 w:rsidR="00363DA8" w:rsidRPr="00D62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24D56" w:rsidRDefault="00C24D56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BC1" w:rsidRDefault="006F6AD0" w:rsidP="006F6AD0">
      <w:pPr>
        <w:ind w:left="10"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изобразительному искусству разработана в соответствии с требованиями Федерального государственного образовательного стандарта,  основного общего образования (утв.приказом Министерства  образования и науки РФ от 17.12.2010 №1987)                                                                                                                               </w:t>
      </w:r>
    </w:p>
    <w:p w:rsidR="005869A6" w:rsidRPr="00623BAF" w:rsidRDefault="00623BAF" w:rsidP="00623BAF">
      <w:pPr>
        <w:pStyle w:val="a6"/>
        <w:numPr>
          <w:ilvl w:val="0"/>
          <w:numId w:val="1"/>
        </w:numPr>
        <w:spacing w:after="0" w:line="100" w:lineRule="atLeas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BA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363DA8" w:rsidRPr="00623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BAF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905A2A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учитывающего культурное, языковое, духовное многообразие современного мира;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 нравственных чувств и нравственного поведения, осознанного и ответственного отношения к собственным поступкам;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905A2A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конфликты на основе согласования позиций и учёта интересов; формулировать, аргументировать и отстаивать своё мнение.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05A2A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 - творческой деятельности, который приобретается и закрепляется в процессе освоения учебного предмета: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</w:t>
      </w:r>
      <w:r w:rsidR="00905A2A" w:rsidRPr="00905A2A">
        <w:rPr>
          <w:rFonts w:ascii="Times New Roman" w:hAnsi="Times New Roman" w:cs="Times New Roman"/>
          <w:sz w:val="24"/>
          <w:szCs w:val="24"/>
        </w:rPr>
        <w:t xml:space="preserve"> </w:t>
      </w:r>
      <w:r w:rsidRPr="00905A2A">
        <w:rPr>
          <w:rFonts w:ascii="Times New Roman" w:hAnsi="Times New Roman" w:cs="Times New Roman"/>
          <w:sz w:val="24"/>
          <w:szCs w:val="24"/>
        </w:rPr>
        <w:t xml:space="preserve">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развитие визуально - пространственного мышления как формы эмоционально - ценностного освоения мира, самовыражения и ориентации в художественном и нравственном пространстве культуры;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</w:t>
      </w:r>
      <w:r w:rsidRPr="00905A2A">
        <w:rPr>
          <w:rFonts w:ascii="Times New Roman" w:hAnsi="Times New Roman" w:cs="Times New Roman"/>
          <w:sz w:val="24"/>
          <w:szCs w:val="24"/>
        </w:rPr>
        <w:lastRenderedPageBreak/>
        <w:t xml:space="preserve">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</w:t>
      </w:r>
      <w:r w:rsidR="00905A2A" w:rsidRPr="00905A2A">
        <w:rPr>
          <w:rFonts w:ascii="Times New Roman" w:hAnsi="Times New Roman" w:cs="Times New Roman"/>
          <w:sz w:val="24"/>
          <w:szCs w:val="24"/>
        </w:rPr>
        <w:t xml:space="preserve">  мат</w:t>
      </w:r>
      <w:r w:rsidRPr="00905A2A">
        <w:rPr>
          <w:rFonts w:ascii="Times New Roman" w:hAnsi="Times New Roman" w:cs="Times New Roman"/>
          <w:sz w:val="24"/>
          <w:szCs w:val="24"/>
        </w:rPr>
        <w:t xml:space="preserve">ериальной и пространственной среды, в понимании красоты человека;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 - пространственных искусств: изобразительных (живопись, графика, скульптура), декоративно</w:t>
      </w:r>
      <w:r w:rsidR="00905A2A" w:rsidRPr="00905A2A">
        <w:rPr>
          <w:rFonts w:ascii="Times New Roman" w:hAnsi="Times New Roman" w:cs="Times New Roman"/>
          <w:sz w:val="24"/>
          <w:szCs w:val="24"/>
        </w:rPr>
        <w:t xml:space="preserve"> </w:t>
      </w:r>
      <w:r w:rsidRPr="00905A2A">
        <w:rPr>
          <w:rFonts w:ascii="Times New Roman" w:hAnsi="Times New Roman" w:cs="Times New Roman"/>
          <w:sz w:val="24"/>
          <w:szCs w:val="24"/>
        </w:rPr>
        <w:t xml:space="preserve">прикладных, в архитектуре и дизайне; </w:t>
      </w:r>
    </w:p>
    <w:p w:rsidR="005869A6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приобретение опыта работы над визуальным образом в синтетических искусствах (театр и кино); приобретение опыта работы различными художественными материалами и в разных техниках в различных видах визуально - 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BE468C" w:rsidRDefault="00BE468C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68C" w:rsidRPr="00905A2A" w:rsidRDefault="00BE468C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9A6" w:rsidRPr="00623BAF" w:rsidRDefault="009518E9" w:rsidP="00623BAF">
      <w:pPr>
        <w:pStyle w:val="a6"/>
        <w:numPr>
          <w:ilvl w:val="0"/>
          <w:numId w:val="1"/>
        </w:numPr>
        <w:spacing w:after="0" w:line="100" w:lineRule="atLeas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23BAF" w:rsidRPr="00623BAF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5869A6" w:rsidRPr="00905A2A" w:rsidRDefault="005869A6">
      <w:pPr>
        <w:spacing w:after="0" w:line="100" w:lineRule="atLeast"/>
        <w:ind w:left="-284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ИЗОБРАЗИТЕЛЬНОЕ ИСКУССТВО В ЖИЗНИ ЧЕЛОВЕКА-6кл.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</w:t>
      </w:r>
      <w:r w:rsidR="00537AE2">
        <w:rPr>
          <w:rFonts w:ascii="Times New Roman" w:hAnsi="Times New Roman" w:cs="Times New Roman"/>
          <w:b/>
          <w:sz w:val="24"/>
          <w:szCs w:val="24"/>
        </w:rPr>
        <w:t>-9ч.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Семья пространственных искусств. Художественные материалы. Рисунок — основа изобразительного творчества. Линия и её выразительные возможности. Ритм линий. Пятно как средство выражения. Ритм пятен. Цвет. Основы цветоведения. Цвет в произведениях живописи. Объёмные изображения в скульптуре. Основы языка изображения.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Мир наших вещей. Натюрморт</w:t>
      </w:r>
      <w:r w:rsidR="00537AE2">
        <w:rPr>
          <w:rFonts w:ascii="Times New Roman" w:hAnsi="Times New Roman" w:cs="Times New Roman"/>
          <w:b/>
          <w:sz w:val="24"/>
          <w:szCs w:val="24"/>
        </w:rPr>
        <w:t>-7ч.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художника. Изображение предметного мира — натюрморт. Понятие формы. Многообразие форм окружающего мира. Изображение объёма на плоскости и линейная перспектива. Освещение. Свет и тень. Натюрморт в графике. Цвет в натюрморте. Выразительные возможности натюрморта.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Вглядываясь в человека. Портрет</w:t>
      </w:r>
      <w:r w:rsidR="00537AE2">
        <w:rPr>
          <w:rFonts w:ascii="Times New Roman" w:hAnsi="Times New Roman" w:cs="Times New Roman"/>
          <w:b/>
          <w:sz w:val="24"/>
          <w:szCs w:val="24"/>
        </w:rPr>
        <w:t>-10ч.</w:t>
      </w:r>
    </w:p>
    <w:p w:rsidR="00BE468C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Образ человека — главная тема в искусстве. Конструкция головы человека и её основные пропорции. Изображение головы человека в пространстве. Портрет в скульптуре. Графический портретный рисунок. Сатирические образы человека.</w:t>
      </w:r>
      <w:r w:rsidR="009518E9">
        <w:rPr>
          <w:rFonts w:ascii="Times New Roman" w:hAnsi="Times New Roman" w:cs="Times New Roman"/>
          <w:sz w:val="24"/>
          <w:szCs w:val="24"/>
        </w:rPr>
        <w:t xml:space="preserve"> </w:t>
      </w:r>
      <w:r w:rsidR="00BE468C">
        <w:rPr>
          <w:rFonts w:ascii="Times New Roman" w:hAnsi="Times New Roman" w:cs="Times New Roman"/>
          <w:sz w:val="24"/>
          <w:szCs w:val="24"/>
        </w:rPr>
        <w:t>Образные возможности</w:t>
      </w:r>
    </w:p>
    <w:p w:rsidR="00BE468C" w:rsidRDefault="00BE468C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68C" w:rsidRDefault="00BE468C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8E9" w:rsidRPr="00905A2A" w:rsidRDefault="009518E9" w:rsidP="00BE468C">
      <w:pPr>
        <w:spacing w:after="0" w:line="10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68C">
        <w:rPr>
          <w:rFonts w:ascii="Times New Roman" w:hAnsi="Times New Roman" w:cs="Times New Roman"/>
          <w:sz w:val="24"/>
          <w:szCs w:val="24"/>
        </w:rPr>
        <w:t xml:space="preserve"> О</w:t>
      </w:r>
      <w:r w:rsidRPr="00905A2A">
        <w:rPr>
          <w:rFonts w:ascii="Times New Roman" w:hAnsi="Times New Roman" w:cs="Times New Roman"/>
          <w:sz w:val="24"/>
          <w:szCs w:val="24"/>
        </w:rPr>
        <w:t xml:space="preserve">свещения в портрете. Роль цвета в портрете. Великие портретисты прошлого. Портрет в изобразительном искусстве XX века. </w:t>
      </w:r>
    </w:p>
    <w:p w:rsidR="005869A6" w:rsidRPr="00905A2A" w:rsidRDefault="009518E9" w:rsidP="00BE468C">
      <w:pPr>
        <w:spacing w:after="0" w:line="100" w:lineRule="atLeast"/>
        <w:ind w:left="-284" w:right="-284" w:firstLine="709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Человек и пространство. Пейзаж</w:t>
      </w:r>
      <w:r>
        <w:rPr>
          <w:rFonts w:ascii="Times New Roman" w:hAnsi="Times New Roman" w:cs="Times New Roman"/>
          <w:b/>
          <w:sz w:val="24"/>
          <w:szCs w:val="24"/>
        </w:rPr>
        <w:t>-9ч.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63DA8" w:rsidRPr="00905A2A">
        <w:rPr>
          <w:rFonts w:ascii="Times New Roman" w:hAnsi="Times New Roman" w:cs="Times New Roman"/>
          <w:sz w:val="24"/>
          <w:szCs w:val="24"/>
        </w:rPr>
        <w:t xml:space="preserve">Жанры в изобразительном искусстве. Изображение пространства. Правила построения перспективы. Воздушная перспектива. Пейзаж — большой мир. Пейзаж настроения. Природа и художник. Пейзаж в русской живописи. Пейзаж в графике. Городской пейзаж. Выразительные возможности изобразительного искусства. Язык и смысл.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ДИЗАЙН И АРХИТЕКТУРА В ЖИЗНИ ЧЕЛОВЕКА-7 кл.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Архитектура и дизайн — конструктивные искусства в ряду пространственных искусств. Мир, который создаёт человек.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Художник — дизайн — архитектура</w:t>
      </w:r>
      <w:r w:rsidRPr="00905A2A">
        <w:rPr>
          <w:rFonts w:ascii="Times New Roman" w:hAnsi="Times New Roman" w:cs="Times New Roman"/>
          <w:sz w:val="24"/>
          <w:szCs w:val="24"/>
        </w:rPr>
        <w:t>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 xml:space="preserve">Искусство композиции — основа дизайна и архитектуры </w:t>
      </w:r>
      <w:r w:rsidR="00537AE2">
        <w:rPr>
          <w:rFonts w:ascii="Times New Roman" w:hAnsi="Times New Roman" w:cs="Times New Roman"/>
          <w:b/>
          <w:sz w:val="24"/>
          <w:szCs w:val="24"/>
        </w:rPr>
        <w:t>-9ч.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i/>
          <w:sz w:val="24"/>
          <w:szCs w:val="24"/>
        </w:rPr>
        <w:t>Основы композиции в конструктивных искусствах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Гармония, контраст и выразительность плоскостной композиции, или «Внесём порядок в хаос!».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Прямые линии и организация пространства.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Цвет — элемент композиционного творчества.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lastRenderedPageBreak/>
        <w:t xml:space="preserve">Свободные формы: линии и тоновые пятна.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Буква — строка — текст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Искусство шрифта.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i/>
          <w:sz w:val="24"/>
          <w:szCs w:val="24"/>
        </w:rPr>
        <w:t>Когда текст и изображение вместе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Композиционные основы макетирования в графическом дизайне</w:t>
      </w:r>
      <w:r w:rsidRPr="00905A2A">
        <w:rPr>
          <w:rFonts w:ascii="Times New Roman" w:hAnsi="Times New Roman" w:cs="Times New Roman"/>
          <w:b/>
          <w:sz w:val="24"/>
          <w:szCs w:val="24"/>
        </w:rPr>
        <w:t>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i/>
          <w:sz w:val="24"/>
          <w:szCs w:val="24"/>
        </w:rPr>
        <w:t>В бескрайнем море книг и журналов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Многообразие форм графического дизайна.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В мире вещей и зданий. Художественный язык конструктивных искусств</w:t>
      </w:r>
      <w:r w:rsidR="00537AE2">
        <w:rPr>
          <w:rFonts w:ascii="Times New Roman" w:hAnsi="Times New Roman" w:cs="Times New Roman"/>
          <w:b/>
          <w:sz w:val="24"/>
          <w:szCs w:val="24"/>
        </w:rPr>
        <w:t>-8ч.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Объект и пространство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От плоскостного изображения к объёмному макету. Взаимосвязь объектов в архитектурном макете</w:t>
      </w:r>
      <w:r w:rsidRPr="00905A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Конструкция: часть и целое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Здание как сочетание различных объёмов. Понятие модуля. Важнейшие архитектурные элементы здания.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Красота и целесообразность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Вещь как сочетание объёмов и образ времени. Форма и материал.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Цвет в архитектуре и дизайне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Роль цвета в формотворчестве.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Город и человек. Социальное значение дизайна и архитектуры в жизни человека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Город сквозь времена и страны</w:t>
      </w:r>
      <w:r w:rsidR="00537AE2">
        <w:rPr>
          <w:rFonts w:ascii="Times New Roman" w:hAnsi="Times New Roman" w:cs="Times New Roman"/>
          <w:b/>
          <w:sz w:val="24"/>
          <w:szCs w:val="24"/>
        </w:rPr>
        <w:t>-11ч.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Образы материальной культуры прошлого</w:t>
      </w:r>
      <w:r w:rsidRPr="00905A2A">
        <w:rPr>
          <w:rFonts w:ascii="Times New Roman" w:hAnsi="Times New Roman" w:cs="Times New Roman"/>
          <w:b/>
          <w:sz w:val="24"/>
          <w:szCs w:val="24"/>
        </w:rPr>
        <w:t>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Город сегодня и завтра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Пути развития современной архитектуры и дизайна</w:t>
      </w:r>
      <w:r w:rsidRPr="00905A2A">
        <w:rPr>
          <w:rFonts w:ascii="Times New Roman" w:hAnsi="Times New Roman" w:cs="Times New Roman"/>
          <w:b/>
          <w:sz w:val="24"/>
          <w:szCs w:val="24"/>
        </w:rPr>
        <w:t>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 xml:space="preserve">Живое пространство города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Город, микрорайон, улица</w:t>
      </w:r>
      <w:r w:rsidRPr="00905A2A">
        <w:rPr>
          <w:rFonts w:ascii="Times New Roman" w:hAnsi="Times New Roman" w:cs="Times New Roman"/>
          <w:b/>
          <w:sz w:val="24"/>
          <w:szCs w:val="24"/>
        </w:rPr>
        <w:t>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 xml:space="preserve">Вещь в городе и дома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Городской дизайн.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Интерьер и вещь в доме</w:t>
      </w:r>
      <w:r w:rsidRPr="00905A2A">
        <w:rPr>
          <w:rFonts w:ascii="Times New Roman" w:hAnsi="Times New Roman" w:cs="Times New Roman"/>
          <w:sz w:val="24"/>
          <w:szCs w:val="24"/>
        </w:rPr>
        <w:t>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Дизайн пространственновещной среды интерьера.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Природа и архитектура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Организация архитектурноландшафтного пространства.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Ты — архитектор!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Замысел архитектурного проекта и его осуществление.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Человек в зеркале дизайна и архитектуры. Образ жизни и индивидуальное проектирование</w:t>
      </w:r>
      <w:r w:rsidR="00537AE2">
        <w:rPr>
          <w:rFonts w:ascii="Times New Roman" w:hAnsi="Times New Roman" w:cs="Times New Roman"/>
          <w:b/>
          <w:sz w:val="24"/>
          <w:szCs w:val="24"/>
        </w:rPr>
        <w:t>7ч.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i/>
          <w:sz w:val="24"/>
          <w:szCs w:val="24"/>
        </w:rPr>
        <w:t>Мой дом — мой образ жизни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Скажи мне, как ты живёшь, и я скажу, какой у тебя дом. Интерьер, который мы создаём. Пугало в огороде, или… Под шёпот фонтанных струй.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Мода, культура и ты</w:t>
      </w:r>
    </w:p>
    <w:p w:rsidR="005869A6" w:rsidRPr="00905A2A" w:rsidRDefault="00363DA8" w:rsidP="00537AE2">
      <w:pPr>
        <w:spacing w:after="0" w:line="100" w:lineRule="atLeast"/>
        <w:ind w:left="-284" w:right="-284" w:firstLine="709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Композиционно - конструктивные принципы дизайна одежды. Встречают по одёжке. Автопортрет на каждый день. Моделируя себя — моделируешь мир.                              </w:t>
      </w:r>
    </w:p>
    <w:p w:rsidR="005869A6" w:rsidRPr="00905A2A" w:rsidRDefault="005869A6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D43" w:rsidRDefault="00B01D43" w:rsidP="005B3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43" w:rsidRDefault="00B01D43" w:rsidP="005B3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43" w:rsidRDefault="00B01D43" w:rsidP="005B3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43" w:rsidRDefault="00B01D43" w:rsidP="005B3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43" w:rsidRDefault="00B01D43" w:rsidP="005B3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43" w:rsidRDefault="00B01D43" w:rsidP="005B3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9A6" w:rsidRPr="00905A2A" w:rsidRDefault="00B01D43" w:rsidP="005B3A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363DA8" w:rsidRPr="00905A2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УРОКОВ </w:t>
      </w:r>
      <w:r w:rsidR="005B3A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363DA8" w:rsidRPr="00905A2A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5869A6" w:rsidRPr="00905A2A" w:rsidRDefault="003115D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класс. 34</w:t>
      </w:r>
      <w:r w:rsidR="00363DA8" w:rsidRPr="00905A2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18951" w:type="dxa"/>
        <w:tblInd w:w="-108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500"/>
      </w:tblPr>
      <w:tblGrid>
        <w:gridCol w:w="560"/>
        <w:gridCol w:w="341"/>
        <w:gridCol w:w="2879"/>
        <w:gridCol w:w="58"/>
        <w:gridCol w:w="773"/>
        <w:gridCol w:w="4961"/>
        <w:gridCol w:w="107"/>
        <w:gridCol w:w="129"/>
        <w:gridCol w:w="2189"/>
        <w:gridCol w:w="2318"/>
        <w:gridCol w:w="2318"/>
        <w:gridCol w:w="2318"/>
      </w:tblGrid>
      <w:tr w:rsidR="008A2FB5" w:rsidRPr="00905A2A" w:rsidTr="00E024AB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7D59BC" w:rsidRDefault="008A2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B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тема урока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E024AB" w:rsidRDefault="00E02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A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19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E0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8A2FB5" w:rsidRPr="00905A2A" w:rsidTr="00E024AB">
        <w:trPr>
          <w:gridAfter w:val="4"/>
          <w:wAfter w:w="9143" w:type="dxa"/>
          <w:cantSplit/>
          <w:trHeight w:val="81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5" w:rsidRPr="00905A2A" w:rsidTr="00E024AB">
        <w:trPr>
          <w:gridAfter w:val="4"/>
          <w:wAfter w:w="9143" w:type="dxa"/>
          <w:cantSplit/>
          <w:trHeight w:val="715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8A2FB5" w:rsidRPr="00905A2A" w:rsidRDefault="008A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2</w:t>
            </w:r>
          </w:p>
          <w:p w:rsidR="008A2FB5" w:rsidRPr="00905A2A" w:rsidRDefault="008A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B5" w:rsidRPr="00905A2A" w:rsidRDefault="008A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Default="00E0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B5" w:rsidRPr="00905A2A" w:rsidRDefault="00E0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5869A6" w:rsidRPr="00905A2A" w:rsidTr="008A2FB5">
        <w:trPr>
          <w:gridAfter w:val="5"/>
          <w:wAfter w:w="9272" w:type="dxa"/>
          <w:cantSplit/>
          <w:trHeight w:val="447"/>
        </w:trPr>
        <w:tc>
          <w:tcPr>
            <w:tcW w:w="96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 w:rsidP="00CA00E3">
            <w:pPr>
              <w:shd w:val="clear" w:color="auto" w:fill="FFFFFF"/>
              <w:spacing w:before="108" w:line="216" w:lineRule="exact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Виды изобразительного искусства </w:t>
            </w:r>
            <w:r w:rsidRPr="00905A2A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и основы образного языка-9 ч.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Изобразительное искусство в семье пластических искусств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Рисунок – основа изобразительного творчества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05A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арисовка с натуры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Рисунок – основа изобразительного творчества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05A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арисовка с натуры отдельных растений или веточек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Линия и её выразительные возможности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B5" w:rsidRPr="00905A2A" w:rsidRDefault="008A2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905A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ыполнение линейных рисунков трав, которые колышет ветер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Пятно как средство выражения. Композиция как ритм пятен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FB6DE9" w:rsidRDefault="008A2FB5">
            <w:pPr>
              <w:shd w:val="clear" w:color="auto" w:fill="FFFFFF"/>
              <w:spacing w:before="7" w:line="216" w:lineRule="exact"/>
              <w:ind w:left="7" w:right="36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различных осенних состояний в природе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Цвет. Основы цветоведения.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антазийные изображения сказочных царств ограни</w:t>
            </w:r>
            <w:r w:rsidRPr="00905A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ченной палитрой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Объемные изображения в скульптуре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бъемные изображения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Объемные изображения в скульптуре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бъемные изображения животных в разных материа</w:t>
            </w:r>
            <w:r w:rsidRPr="00905A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лах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Цвет в произведениях живописи. Обобщение темы. Итоговая выставка.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</w:t>
            </w: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зображение осеннего букета с разным настроени</w:t>
            </w: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ем</w:t>
            </w:r>
          </w:p>
        </w:tc>
      </w:tr>
      <w:tr w:rsidR="00B55276" w:rsidRPr="00905A2A" w:rsidTr="008A2FB5">
        <w:trPr>
          <w:gridAfter w:val="5"/>
          <w:wAfter w:w="9272" w:type="dxa"/>
          <w:cantSplit/>
          <w:trHeight w:val="555"/>
        </w:trPr>
        <w:tc>
          <w:tcPr>
            <w:tcW w:w="96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76" w:rsidRPr="00905A2A" w:rsidRDefault="00B55276" w:rsidP="00CA00E3">
            <w:pPr>
              <w:shd w:val="clear" w:color="auto" w:fill="FFFFFF"/>
              <w:spacing w:befor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bCs/>
                <w:spacing w:val="9"/>
                <w:sz w:val="24"/>
                <w:szCs w:val="24"/>
              </w:rPr>
              <w:t>Мир наших вещей. Натюрморт-7 ч.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before="7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before="7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before="14" w:line="20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рок – беседа, усовершенствования знаний,умений, навыков 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Изображение предметного мира – натюрморт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абота над натюрмортом из плоских изображений </w:t>
            </w: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знакомых предметов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Изображение предметного мира – натюрморт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before="22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</w:t>
            </w: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онструирование из бумаги простых геометрических </w:t>
            </w:r>
            <w:r w:rsidRPr="00905A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тел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зображение конструкций из нескольких геометриче</w:t>
            </w: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ских тел (зарисовки)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before="14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зображение геометрических тел из гипса или бума</w:t>
            </w: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ги с боковым освещением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Натюрморт в графике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От</w:t>
            </w: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тиск с апплика</w:t>
            </w: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ции на картоне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Цвет в натюрморте. Обобщение темы. Итоговая выставка.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абота над изображением натюрморта в заданном эмоциональном состоянии</w:t>
            </w:r>
          </w:p>
        </w:tc>
      </w:tr>
      <w:tr w:rsidR="00B55276" w:rsidRPr="00905A2A" w:rsidTr="008A2FB5">
        <w:trPr>
          <w:gridAfter w:val="5"/>
          <w:wAfter w:w="9272" w:type="dxa"/>
          <w:cantSplit/>
          <w:trHeight w:val="627"/>
        </w:trPr>
        <w:tc>
          <w:tcPr>
            <w:tcW w:w="9679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276" w:rsidRPr="00905A2A" w:rsidRDefault="00B55276">
            <w:pPr>
              <w:shd w:val="clear" w:color="auto" w:fill="FFFFFF"/>
              <w:spacing w:befor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905A2A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Вглядываясь в человека. Портрет-10 ч.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before="7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Образ человека – главная тема искусства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before="7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рок – беседа, усовершенствования знаний,</w:t>
            </w:r>
          </w:p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зображение головы с соотнесенными по-разному деталями лица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Графический портретный рисунок и выразительность образа</w:t>
            </w:r>
          </w:p>
          <w:p w:rsidR="008A2FB5" w:rsidRPr="00905A2A" w:rsidRDefault="008A2FB5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человека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</w:t>
            </w: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исунок (набросок) с натуры друга или одноклас</w:t>
            </w:r>
            <w:r w:rsidRPr="00905A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сника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before="22"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before="22"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бъемное конструктивное изображение головы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Портрет в скульптуре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абота над изображением в скульптурном портрете </w:t>
            </w: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выбранного литературного героя с ярко выраженным характером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оздание шаржа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after="0"/>
              <w:ind w:left="7" w:right="14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аброски (пятном) с изобра</w:t>
            </w: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жением головы в различном освещении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before="7"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Портрет в живописи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 w:rsidP="00E13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арисовки композиций портретов известных художников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Роль цвета в портрете 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 w:rsidP="00E13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</w:t>
            </w: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абота над созданием автопортрета или портрета близкого человека</w:t>
            </w:r>
          </w:p>
        </w:tc>
      </w:tr>
      <w:tr w:rsidR="00B77609" w:rsidRPr="00905A2A" w:rsidTr="00E024AB">
        <w:trPr>
          <w:gridAfter w:val="4"/>
          <w:wAfter w:w="9143" w:type="dxa"/>
          <w:cantSplit/>
        </w:trPr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09" w:rsidRPr="00905A2A" w:rsidRDefault="00B77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09" w:rsidRPr="00905A2A" w:rsidRDefault="00B77609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Роль цвета в портрете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09" w:rsidRPr="00905A2A" w:rsidRDefault="00B77609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09" w:rsidRPr="00905A2A" w:rsidRDefault="00B77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09" w:rsidRPr="00905A2A" w:rsidRDefault="00B77609" w:rsidP="00E13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09" w:rsidRPr="00905A2A" w:rsidTr="00E024AB">
        <w:trPr>
          <w:cantSplit/>
          <w:trHeight w:val="1025"/>
        </w:trPr>
        <w:tc>
          <w:tcPr>
            <w:tcW w:w="9679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609" w:rsidRDefault="00B77609" w:rsidP="00E024AB">
            <w:pPr>
              <w:shd w:val="clear" w:color="auto" w:fill="FFFFFF"/>
              <w:spacing w:before="240"/>
              <w:ind w:right="-36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Человек и пространство </w:t>
            </w:r>
            <w:r w:rsidRPr="00905A2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 изобразительном искусстве-9 ч.</w:t>
            </w:r>
          </w:p>
          <w:p w:rsidR="00E024AB" w:rsidRPr="00905A2A" w:rsidRDefault="00E024AB" w:rsidP="00E024AB">
            <w:pPr>
              <w:shd w:val="clear" w:color="auto" w:fill="FFFFFF"/>
              <w:spacing w:before="240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B77609" w:rsidRDefault="00B77609">
            <w:pPr>
              <w:tabs>
                <w:tab w:val="clear" w:pos="708"/>
              </w:tabs>
              <w:suppressAutoHyphens w:val="0"/>
            </w:pPr>
          </w:p>
          <w:p w:rsidR="00E024AB" w:rsidRDefault="00E024AB">
            <w:pPr>
              <w:tabs>
                <w:tab w:val="clear" w:pos="708"/>
              </w:tabs>
              <w:suppressAutoHyphens w:val="0"/>
            </w:pPr>
          </w:p>
          <w:p w:rsidR="00E024AB" w:rsidRDefault="00E024AB">
            <w:pPr>
              <w:tabs>
                <w:tab w:val="clear" w:pos="708"/>
              </w:tabs>
              <w:suppressAutoHyphens w:val="0"/>
            </w:pPr>
          </w:p>
          <w:p w:rsidR="00E024AB" w:rsidRPr="00905A2A" w:rsidRDefault="00E024AB">
            <w:pPr>
              <w:tabs>
                <w:tab w:val="clear" w:pos="708"/>
              </w:tabs>
              <w:suppressAutoHyphens w:val="0"/>
            </w:pPr>
          </w:p>
        </w:tc>
        <w:tc>
          <w:tcPr>
            <w:tcW w:w="2318" w:type="dxa"/>
          </w:tcPr>
          <w:p w:rsidR="00B77609" w:rsidRPr="00905A2A" w:rsidRDefault="00B77609">
            <w:pPr>
              <w:tabs>
                <w:tab w:val="clear" w:pos="708"/>
              </w:tabs>
              <w:suppressAutoHyphens w:val="0"/>
            </w:pPr>
          </w:p>
        </w:tc>
        <w:tc>
          <w:tcPr>
            <w:tcW w:w="2318" w:type="dxa"/>
          </w:tcPr>
          <w:p w:rsidR="00B77609" w:rsidRPr="00905A2A" w:rsidRDefault="00B77609">
            <w:pPr>
              <w:tabs>
                <w:tab w:val="clear" w:pos="708"/>
              </w:tabs>
              <w:suppressAutoHyphens w:val="0"/>
            </w:pPr>
          </w:p>
        </w:tc>
        <w:tc>
          <w:tcPr>
            <w:tcW w:w="2318" w:type="dxa"/>
          </w:tcPr>
          <w:p w:rsidR="00B77609" w:rsidRPr="00905A2A" w:rsidRDefault="00B77609" w:rsidP="00E1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работа над изображением в скульптурном портрете </w:t>
            </w: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выбранного литературного героя с ярко выраженным характером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Жанры в изобразительном искусстве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E024AB" w:rsidP="00B77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FB5"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рок – беседа, </w:t>
            </w:r>
          </w:p>
          <w:p w:rsidR="008A2FB5" w:rsidRPr="00905A2A" w:rsidRDefault="008A2FB5">
            <w:pPr>
              <w:shd w:val="clear" w:color="auto" w:fill="FFFFFF"/>
              <w:spacing w:after="0" w:line="209" w:lineRule="exact"/>
              <w:ind w:left="29" w:right="36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Изображение пространства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E024AB" w:rsidP="00B776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FB5"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рок – беседа, </w:t>
            </w:r>
          </w:p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Правила линейной и воздушной перспективы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E02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="008A2FB5"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зображение уходящей вдаль аллеи с соблюдением </w:t>
            </w:r>
            <w:r w:rsidR="008A2FB5"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 линейной и воздушной перспективы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Правила линейной и воздушной перспективы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E02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="008A2FB5"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зображение уходящей вдаль аллеи с соблюдением </w:t>
            </w:r>
            <w:r w:rsidR="008A2FB5"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 линейной и воздушной перспективы</w:t>
            </w:r>
          </w:p>
        </w:tc>
      </w:tr>
      <w:tr w:rsidR="008A2FB5" w:rsidRPr="00905A2A" w:rsidTr="00E024AB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 Организация изображаемого прост</w:t>
            </w: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ранства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8A2FB5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FB5" w:rsidRPr="00905A2A" w:rsidRDefault="00E024AB" w:rsidP="00E0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Ра</w:t>
            </w:r>
            <w:r w:rsidR="008A2FB5"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бота над изображением большого эпического пей</w:t>
            </w:r>
            <w:r w:rsidR="008A2FB5"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зажа «Дорога в большой мир», «Путь реки»</w:t>
            </w:r>
          </w:p>
        </w:tc>
      </w:tr>
      <w:tr w:rsidR="00E024AB" w:rsidRPr="00905A2A" w:rsidTr="00E024AB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Пейзаж-настроение. Природа и художник 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оздание пейзажа-настроения</w:t>
            </w:r>
          </w:p>
        </w:tc>
      </w:tr>
      <w:tr w:rsidR="00E024AB" w:rsidRPr="00905A2A" w:rsidTr="00E024AB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Промежуточная аттестация. Творческая работа на тему: «Портрет»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AB" w:rsidRPr="00905A2A" w:rsidTr="00E024AB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Городской пейзаж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</w:t>
            </w: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оздание графической композиции «Наш (мой) го</w:t>
            </w: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род»</w:t>
            </w:r>
          </w:p>
        </w:tc>
      </w:tr>
      <w:tr w:rsidR="00E024AB" w:rsidRPr="00905A2A" w:rsidTr="00E024AB">
        <w:trPr>
          <w:gridAfter w:val="4"/>
          <w:wAfter w:w="9143" w:type="dxa"/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C24D56" w:rsidRDefault="00E024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5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Выразительные возможности изобразительного искусства. </w:t>
            </w:r>
            <w:r w:rsidRPr="00905A2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Язык и смысл</w:t>
            </w:r>
          </w:p>
        </w:tc>
        <w:tc>
          <w:tcPr>
            <w:tcW w:w="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рок – беседа, усовершенствования знаний,</w:t>
            </w:r>
          </w:p>
          <w:p w:rsidR="00E024AB" w:rsidRPr="00905A2A" w:rsidRDefault="00E02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</w:tr>
    </w:tbl>
    <w:p w:rsidR="005869A6" w:rsidRPr="00905A2A" w:rsidRDefault="00363DA8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УРОКОВ </w:t>
      </w:r>
      <w:r w:rsidR="005B3A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Pr="00905A2A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</w:t>
      </w:r>
    </w:p>
    <w:p w:rsidR="005869A6" w:rsidRPr="00905A2A" w:rsidRDefault="00363DA8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eastAsia="Times New Roman" w:hAnsi="Times New Roman" w:cs="Times New Roman"/>
          <w:b/>
          <w:sz w:val="24"/>
          <w:szCs w:val="24"/>
        </w:rPr>
        <w:t>7 класс. 35 часов</w:t>
      </w:r>
    </w:p>
    <w:p w:rsidR="005869A6" w:rsidRPr="00905A2A" w:rsidRDefault="005869A6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108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113"/>
        <w:gridCol w:w="651"/>
        <w:gridCol w:w="2294"/>
        <w:gridCol w:w="7"/>
        <w:gridCol w:w="68"/>
        <w:gridCol w:w="43"/>
        <w:gridCol w:w="419"/>
        <w:gridCol w:w="237"/>
        <w:gridCol w:w="77"/>
        <w:gridCol w:w="5339"/>
        <w:gridCol w:w="47"/>
      </w:tblGrid>
      <w:tr w:rsidR="00E024AB" w:rsidRPr="00905A2A" w:rsidTr="00181012">
        <w:trPr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и тема урока</w:t>
            </w:r>
          </w:p>
        </w:tc>
        <w:tc>
          <w:tcPr>
            <w:tcW w:w="7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46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 w:rsidP="00E024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AB" w:rsidRPr="00905A2A" w:rsidRDefault="00E024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024AB" w:rsidRPr="00905A2A" w:rsidTr="00181012">
        <w:trPr>
          <w:cantSplit/>
          <w:trHeight w:val="447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24AB" w:rsidRPr="00905A2A" w:rsidRDefault="00E024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AB" w:rsidRPr="00905A2A" w:rsidRDefault="00E024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97" w:rsidRPr="00905A2A" w:rsidTr="00181012">
        <w:trPr>
          <w:cantSplit/>
          <w:trHeight w:val="441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A97" w:rsidRPr="00803A97" w:rsidRDefault="00803A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A97" w:rsidRPr="00803A97" w:rsidRDefault="00803A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3A97" w:rsidRPr="00803A97" w:rsidRDefault="00803A97" w:rsidP="00803A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A97" w:rsidRPr="00803A97" w:rsidRDefault="00803A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69A6" w:rsidRPr="00905A2A" w:rsidTr="00181012">
        <w:trPr>
          <w:cantSplit/>
          <w:trHeight w:val="447"/>
        </w:trPr>
        <w:tc>
          <w:tcPr>
            <w:tcW w:w="985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130"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Художник — дизайн — архитектура. Искусство композиции — основа дизайна и архитектуры  9 ч.</w:t>
            </w:r>
          </w:p>
        </w:tc>
      </w:tr>
      <w:tr w:rsidR="00181012" w:rsidRPr="00905A2A" w:rsidTr="00E13DA6">
        <w:trPr>
          <w:gridAfter w:val="1"/>
          <w:wAfter w:w="47" w:type="dxa"/>
          <w:cantSplit/>
          <w:trHeight w:val="386"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before="72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композиции в конструктивных искусствах.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before="72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практических работ по теме «Основы композиции в графическом дизайне» (зрительное равновесие масс в композиции, динамическое равновесие в композиции, гармония, сгущённость и разреженность формы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hd w:val="clear" w:color="auto" w:fill="FFFFFF"/>
              <w:spacing w:before="72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81012" w:rsidRPr="00905A2A" w:rsidRDefault="00181012">
            <w:pPr>
              <w:shd w:val="clear" w:color="auto" w:fill="FFFFFF"/>
              <w:spacing w:before="72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практических работ по теме «Прямые линии — элемент организации плоскостной композиции».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— элемент композиционного творчества. Свободные формы: линии и тоновые пятна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практических работ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— элемент композиционного творчества. Свободные формы: линии и тоновые пятна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практических работ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— строка — текст. Искусство шрифта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аналитических и практических работ по теме «Буква — изобразительный элемент композиции»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— строка — текст. Искусство шрифта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аналитических и практических работ по теме «Буква — изобразительный элемент композиции»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before="7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текст и изображение вместе. Композиционные основы макетирования в графическом дизайне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before="7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4" w:right="7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практических работ по теме «Изображение — образный элемент композиции на примере макетирования эскиза плаката и открытки»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 бескрайнем море книг и журналов. Многообразие форм графического дизайна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практических работ по теме «Коллективная деловая игра: проектирование книги (журнала), создание макета журнала» (в технике коллажа или на компьютере)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 бескрайнем море книг и журналов. Многообразие форм графического дизайна</w:t>
            </w:r>
          </w:p>
        </w:tc>
        <w:tc>
          <w:tcPr>
            <w:tcW w:w="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 w:rsidP="00B9763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практических работ по теме «Коллективная деловая игра: проектирование книги (журнала), создание макета журнала» (в технике коллажа или на компьютере)</w:t>
            </w:r>
          </w:p>
          <w:p w:rsidR="00181012" w:rsidRPr="00905A2A" w:rsidRDefault="00181012" w:rsidP="00B9763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3F" w:rsidRPr="00905A2A" w:rsidTr="003115DB">
        <w:trPr>
          <w:cantSplit/>
          <w:trHeight w:val="1072"/>
        </w:trPr>
        <w:tc>
          <w:tcPr>
            <w:tcW w:w="985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63F" w:rsidRPr="00905A2A" w:rsidRDefault="00B9763F">
            <w:pPr>
              <w:shd w:val="clear" w:color="auto" w:fill="FFFFFF"/>
              <w:tabs>
                <w:tab w:val="left" w:pos="9465"/>
              </w:tabs>
              <w:spacing w:before="14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мире вещей и зданий. Художественный язык конструктивных искусств-8 ч.</w:t>
            </w:r>
          </w:p>
        </w:tc>
      </w:tr>
      <w:tr w:rsidR="00181012" w:rsidRPr="00905A2A" w:rsidTr="00E13DA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 пространство. От плоскостного изображения к объёмному макету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рок – беседа, усовершенствования знаний,</w:t>
            </w: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</w:tr>
      <w:tr w:rsidR="00181012" w:rsidRPr="00905A2A" w:rsidTr="00E13DA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before="14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 пространство. От плоскостного изображения к объёмному макету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before="14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рок усовершенствования знаний,</w:t>
            </w: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</w:tr>
      <w:tr w:rsidR="00181012" w:rsidRPr="00905A2A" w:rsidTr="00E13DA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 пространство. От плоскостного изображения к объёмному макету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практических работ по темам: «Разнообразие объёмных форм, их композиционное усложнение», «Соединение объёмных форм в единое архитектурное целое», «Модуль как основа эстетической цельности в конструкции»</w:t>
            </w:r>
          </w:p>
        </w:tc>
      </w:tr>
      <w:tr w:rsidR="00181012" w:rsidRPr="00905A2A" w:rsidTr="00E13DA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ыполнение практических работ по теме «Проектирование объёмно-пространственного объекта из важнейших элементов здания» (создание макетов). </w:t>
            </w:r>
          </w:p>
        </w:tc>
      </w:tr>
      <w:tr w:rsidR="00181012" w:rsidRPr="00AD1701" w:rsidTr="00E13DA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и целесообразность. Вещь как сочетание объёмов и образ времени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AD1701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AD170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аналитической работы по теме «Аналитическая зарисовка бытового предмета», а также творческой работы «Создание образно- тематической инсталляции» (портрет человека, портрет времени, портрет времени действия).</w:t>
            </w:r>
          </w:p>
        </w:tc>
      </w:tr>
      <w:tr w:rsidR="00181012" w:rsidRPr="00905A2A" w:rsidTr="00E13DA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и целесообразность. Вещь как сочетание объёмов и образ времени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AD170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аналитической работы по теме «Аналитическая зарисовка бытового предмета», а также творческой работы «Создание образно- тематической инсталляции» (портрет человека, портрет времени, портрет времени действия).</w:t>
            </w:r>
          </w:p>
        </w:tc>
      </w:tr>
      <w:tr w:rsidR="00181012" w:rsidRPr="00905A2A" w:rsidTr="00E13DA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216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практических работ по теме «Определяющая роль материала в создании формы, конструкции и назначении вещи» (проекты «Сочинение вещи», «Из вещи — вещь»).</w:t>
            </w:r>
          </w:p>
        </w:tc>
      </w:tr>
      <w:tr w:rsidR="00181012" w:rsidRPr="00905A2A" w:rsidTr="00E13DA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5"/>
                <w:w w:val="111"/>
                <w:sz w:val="24"/>
                <w:szCs w:val="24"/>
              </w:rPr>
              <w:t>17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216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архитектуре и дизайне. Роль цвета в формотворчестве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216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коллективной практической работы по теме «Цвет как конструктивный, пространственный и декоративный элемент композиции» (создание комплекта упаковок из 3—5 предметов; макета цветового решения пространства микрорайона).</w:t>
            </w:r>
          </w:p>
        </w:tc>
      </w:tr>
      <w:tr w:rsidR="00B9763F" w:rsidRPr="00905A2A" w:rsidTr="00181012">
        <w:trPr>
          <w:cantSplit/>
          <w:trHeight w:val="547"/>
        </w:trPr>
        <w:tc>
          <w:tcPr>
            <w:tcW w:w="985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63F" w:rsidRPr="00905A2A" w:rsidRDefault="00B9763F">
            <w:pPr>
              <w:shd w:val="clear" w:color="auto" w:fill="FFFFFF"/>
              <w:spacing w:before="86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before="58"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сквозь времена и страны. Образы материальной культуры прошлого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before="58"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работ по теме «Архитектурные образы прошлых эпох» (аналитические работы: зарисовки или живописные этюды части города, создание узнаваемого силуэта города из фотоизображений; практическая работа: фотоколлаж из изображений произведений архитектуры и дизайна одного стиля)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сегодня и завтра. Пути развития современной архитектуры и дизайна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практических работ по теме «Образ современного города и архитектурного стиля будущего» (коллаж; графическая фантазийная зарисовка города будущего; графическая «визитная карточка» одной из столиц мира).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сегодня и завтра. Пути развития современной архитектуры и дизайна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практических работ по теме «Композиционная организация городского пространства» (создание макетной или графической схемы («карты») организации городского пространства; создание проекта расположения современного здания в исторически сложившейся городской среде; создание макета небольшой части города, подчинение его элементов какому-либо главному объекту).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87256B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сегодня и завтра. Пути развития современной архитектуры и дизайна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практических работ по теме «Проектирование дизайна объектов городской среды» (создание коллажно-графической композиции и дизайн проекта оформления витрины магазина).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Живое пространство города. Город, микрорайон, улица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практических работ по теме «Проектирование дизайна объектов городской среды» (создание коллажно-графической композиции и дизайн проекта оформления витрины магазина).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Вещь в городе и дома. Городской дизайн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практической и аналитической работ по теме «Роль вещи в образно-стилевом решении ин терьера» (создание образно-коллажной композиции или подготовка реферата; создание конструктивного или декоративно-цветового решения элемента сервиза по аналогии c остальными его предметами).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Вещь в городе и дома. Городской дизайн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практической и аналитической работ по теме «Роль вещи в образно-стилевом решении ин терьера» (создание образно-коллажной композиции или подготовка реферата; создание конструктивного или декоративно-цветового решения элемента сервиза по аналогии c остальными его предметами).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и вещь в доме. Дизайн пространственно- вещной среды интерьера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 w:rsidP="00E13D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ыполнение практических работ по теме «Проектирование дизайна объектов городской среды» (создание коллажно-графической композиции и дизайн проекта оформления витрины магазина). </w:t>
            </w: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before="29"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before="29"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аналитической и практической работ по теме «Композиция архитектурно-ландшафтного макета» (выполнение аналитического упражнения, создание фотоизобразитель-ного монтажа «Русская усадьба», создание макета ландшафта с простейшим архитектурным объектом (беседка, мостик и т. д.).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before="29"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before="29"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аналитической и практической работ по теме «Композиция архитектурно-ландшафтного макета» (выполнение аналитического упражнения, создание фотоизобразитель-ного монтажа «Русская усадьба», создание макета ландшафта с простейшим архитектурным объектом (беседка, мостик и т. д.).</w:t>
            </w:r>
          </w:p>
        </w:tc>
      </w:tr>
      <w:tr w:rsidR="00181012" w:rsidRPr="00905A2A" w:rsidTr="00E13DA6">
        <w:trPr>
          <w:gridAfter w:val="1"/>
          <w:wAfter w:w="47" w:type="dxa"/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hd w:val="clear" w:color="auto" w:fill="FFFFFF"/>
              <w:spacing w:before="29"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Ты — архитектор! Замысел архитектурного проекта и его осуществление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</w:t>
            </w:r>
          </w:p>
          <w:p w:rsidR="00181012" w:rsidRPr="00905A2A" w:rsidRDefault="00181012">
            <w:pPr>
              <w:shd w:val="clear" w:color="auto" w:fill="FFFFFF"/>
              <w:spacing w:before="29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практической творческой коллективной работы по теме «Проектирование архитектурного образа города» («Исторический город», «Сказочный город», «Город будущего»).</w:t>
            </w:r>
          </w:p>
        </w:tc>
      </w:tr>
      <w:tr w:rsidR="00B9763F" w:rsidRPr="00905A2A" w:rsidTr="00181012">
        <w:trPr>
          <w:cantSplit/>
          <w:trHeight w:val="629"/>
        </w:trPr>
        <w:tc>
          <w:tcPr>
            <w:tcW w:w="985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63F" w:rsidRPr="00905A2A" w:rsidRDefault="00B9763F" w:rsidP="00C24D56">
            <w:pPr>
              <w:shd w:val="clear" w:color="auto" w:fill="FFFFFF"/>
              <w:spacing w:before="166" w:after="0" w:line="100" w:lineRule="atLeast"/>
              <w:ind w:left="259" w:firstLine="1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в зеркале дизайна и архитектуры. Образ человека и индивидуальное проектирование- 7 ч.</w:t>
            </w:r>
          </w:p>
        </w:tc>
      </w:tr>
      <w:tr w:rsidR="00181012" w:rsidRPr="00905A2A" w:rsidTr="00E13DA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hd w:val="clear" w:color="auto" w:fill="FFFFFF"/>
              <w:spacing w:before="101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 — мой образ жизни. Скажи мне, как ты живёшь, и я скажу, какой у тебя дом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hd w:val="clear" w:color="auto" w:fill="FFFFFF"/>
              <w:spacing w:before="101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аналитической и практической работ по теме «Индивидуальное проектирование. Создание плана проекта «Дом моей мечты» (выполнение проектного задания с обоснованием планировки собственного дома, выполнение графического (поэтажного) плана дома или квартиры, набросок внешнего вида дома и прилегающей территории).</w:t>
            </w:r>
          </w:p>
        </w:tc>
      </w:tr>
      <w:tr w:rsidR="00181012" w:rsidRPr="00905A2A" w:rsidTr="00E13DA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hd w:val="clear" w:color="auto" w:fill="FFFFFF"/>
              <w:spacing w:before="101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Интерьер, который мы создаём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hd w:val="clear" w:color="auto" w:fill="FFFFFF"/>
              <w:spacing w:before="101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hd w:val="clear" w:color="auto" w:fill="FFFFFF"/>
              <w:spacing w:after="0" w:line="100" w:lineRule="atLeast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практической работы по теме «Проект организации многофункционального пространства и вещной среды моей жилой комнаты» (фантазийный или реальный).</w:t>
            </w:r>
          </w:p>
        </w:tc>
      </w:tr>
      <w:tr w:rsidR="00181012" w:rsidRPr="00905A2A" w:rsidTr="00E13DA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Мода, культура и ты. Композиционно- конструктивные принципы дизайна одежды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аналитической и практической работ по теме «Мода, культура и ты» (подбор костюмов для разных людей с учётом специфики их фигуры, пропорций, возраста; создание 2—3 эскизов разных видов одежды для собственного гардероба)</w:t>
            </w: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12" w:rsidRPr="00905A2A" w:rsidTr="00E13DA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 Творческая работа на тему: «Архитектура здания»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ыполнение творческого задания</w:t>
            </w:r>
          </w:p>
        </w:tc>
      </w:tr>
      <w:tr w:rsidR="00181012" w:rsidRPr="00905A2A" w:rsidTr="00E13DA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hd w:val="clear" w:color="auto" w:fill="FFFFFF"/>
              <w:spacing w:before="22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Встречают по одёжке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81012" w:rsidRPr="00905A2A" w:rsidRDefault="00181012">
            <w:pPr>
              <w:shd w:val="clear" w:color="auto" w:fill="FFFFFF"/>
              <w:spacing w:before="22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коллективных практических работ по теме «Дизайн современной одежды» (создание живописного панно с элементами фотоколлажа на тему современного молодёжного костюма, создание коллекции моделей образно-фантазий-ного костюма в натуральную величину).</w:t>
            </w:r>
          </w:p>
        </w:tc>
      </w:tr>
      <w:tr w:rsidR="00181012" w:rsidRPr="00905A2A" w:rsidTr="00E13DA6">
        <w:trPr>
          <w:cantSplit/>
        </w:trPr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C24D56" w:rsidRDefault="0018101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5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hd w:val="clear" w:color="auto" w:fill="FFFFFF"/>
              <w:spacing w:before="7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 на каждый день</w:t>
            </w:r>
          </w:p>
        </w:tc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18101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12" w:rsidRPr="00905A2A" w:rsidRDefault="00181012">
            <w:pPr>
              <w:shd w:val="clear" w:color="auto" w:fill="FFFFFF"/>
              <w:spacing w:before="7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012" w:rsidRPr="00905A2A" w:rsidRDefault="009102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1012"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практических работ по теме «Изменение образа средствами внешней выразительности» (подбор вариантов причёски и грима для создания различных образов одного и того же лица — рисунок или коллаж; выполнение упражнений по освоению навыков и технологий бытового грима, т. е. макияжа; создание средствами грима образа сценического или карнавального персонажа)</w:t>
            </w:r>
          </w:p>
        </w:tc>
      </w:tr>
    </w:tbl>
    <w:p w:rsidR="001512BA" w:rsidRDefault="001512B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12BA" w:rsidRDefault="001512B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48FD" w:rsidRDefault="00BE48F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12BA" w:rsidRDefault="001512B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12BA" w:rsidRDefault="001512B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12BA" w:rsidRPr="00905A2A" w:rsidRDefault="001512B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69A6" w:rsidRPr="00C24D56" w:rsidRDefault="00363DA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D56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5869A6" w:rsidRPr="00C24D56" w:rsidRDefault="00363DA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D56">
        <w:rPr>
          <w:rFonts w:ascii="Times New Roman" w:hAnsi="Times New Roman" w:cs="Times New Roman"/>
          <w:b/>
          <w:sz w:val="24"/>
          <w:szCs w:val="24"/>
        </w:rPr>
        <w:t>8 класс . 35 часов</w:t>
      </w:r>
    </w:p>
    <w:p w:rsidR="005869A6" w:rsidRPr="00905A2A" w:rsidRDefault="00363DA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Изобразительное творчество и</w:t>
      </w:r>
      <w:r w:rsidR="00C24D5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905A2A">
        <w:rPr>
          <w:rFonts w:ascii="Times New Roman" w:hAnsi="Times New Roman" w:cs="Times New Roman"/>
          <w:b/>
          <w:sz w:val="24"/>
          <w:szCs w:val="24"/>
        </w:rPr>
        <w:t>интетические искусства</w:t>
      </w:r>
    </w:p>
    <w:p w:rsidR="005869A6" w:rsidRPr="00905A2A" w:rsidRDefault="00363DA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(кино, театр, телевидение)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4071"/>
        <w:gridCol w:w="711"/>
        <w:gridCol w:w="1310"/>
        <w:gridCol w:w="2690"/>
        <w:gridCol w:w="251"/>
      </w:tblGrid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темы урока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Задание практической работы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Изобразительный язык и эмоционально-ценностное содержание синтетических искусств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Синтетические искусства и изображение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Просмотр слайдов, с целью определения в них роли и места изображения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Театр и экран -  две грани изобразительной образности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на сцене, составление этюдов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Стенография или театрально декоративное искусство-особый вид художественного тв-ва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Рис. на тему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Макетирование декораций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Сценография как искусство и производство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Рис. на тему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Создание эскиза декорации в любой технике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перевоплощения актёров: грим, маска, костюм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Декор. Работа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Эскиз костюма и грима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Рис. на тему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Эскиз кукольного персонажа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  <w:trHeight w:val="116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Рис. на тему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Эскиз кукольного персонажа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(животное)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Театрализованный показ проделанной работы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Фрагмент кукольного спектакля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Театрализованный показ проделанной работы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Фрагмент кукольного спектакля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изобразительных искусств и выразительных средств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Художник и художественные технологии. От карандаша к компьютеру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Просмотр слайдов и сравнительный анализ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Грамота фотографирования и операторского мастерства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10 правил фотографирования и анализ фотографий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Художественно-изобразительная природа творчества оператора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Работа с фотокамерой. Выбор места для съёмки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Фотография – искусство светописи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Фотосъёмка натюрморта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Человек на фотографии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Постановочные снимки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A6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Человек на фотографии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Создание репортажных снимков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Мой фотоальбом. Выставка работ учащихся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Подбор фото  по жанрам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Азбука экранного искусства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История создания кино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 Кроссворд на закрепление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Изобразительный язык кино и монтаж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Анализ искусства монтажа по фильму С.Эйзенштейна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Сюжет в кино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по сюжету русской сказки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Сценарий и раскадровка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Раскадровка сценария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Из истории кино. Киножанры.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Беседа. Анализ жанрового многообразия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D7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 w:rsidP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Из истории кино. Киножанры.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Создание сценарного плана и раскадровки документального фильма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D7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Мир и человек на киноэкране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для передачи: Ток-шоу, интервью, репортажа 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D7" w:rsidRPr="00905A2A" w:rsidTr="00D039D7">
        <w:trPr>
          <w:cantSplit/>
          <w:trHeight w:val="123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Звук и музыка в фильме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Сценарий для музыкального клипа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D7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Компьютер на службе художника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Подбор мультимедийных картинок для фильма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D7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Составление мультфильма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Работа на компьютере. Составление мультимедийного фильма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D7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– зритель - современность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D7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О природе художественного творчества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D7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Связь искусства с жизнью каждого человека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D7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Искусство среди нас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D7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Каждый народ Земли - художник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Проекты н а тему урока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D7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Виды и жанры пластических искусств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Устные и письменные сообщения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D7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Синтетические искусства, их виды и язык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Вопросы викторины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D7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пластических искусств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заданную тему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D7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Выполнение презентации на заданную тему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D7" w:rsidRPr="00905A2A" w:rsidTr="00D039D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Вечные  истины искусства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Проектные работы  на заданную тему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7" w:rsidRPr="00905A2A" w:rsidRDefault="00D0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9A6" w:rsidRPr="00905A2A" w:rsidRDefault="005869A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869A6" w:rsidRPr="00905A2A" w:rsidRDefault="00363DA8">
      <w:pPr>
        <w:tabs>
          <w:tab w:val="left" w:pos="3784"/>
        </w:tabs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ab/>
        <w:t>Итого 35часов</w:t>
      </w:r>
    </w:p>
    <w:sectPr w:rsidR="005869A6" w:rsidRPr="00905A2A" w:rsidSect="005869A6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100" w:rsidRDefault="00853100" w:rsidP="00BE48FD">
      <w:pPr>
        <w:spacing w:after="0" w:line="240" w:lineRule="auto"/>
      </w:pPr>
      <w:r>
        <w:separator/>
      </w:r>
    </w:p>
  </w:endnote>
  <w:endnote w:type="continuationSeparator" w:id="1">
    <w:p w:rsidR="00853100" w:rsidRDefault="00853100" w:rsidP="00BE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100" w:rsidRDefault="00853100" w:rsidP="00BE48FD">
      <w:pPr>
        <w:spacing w:after="0" w:line="240" w:lineRule="auto"/>
      </w:pPr>
      <w:r>
        <w:separator/>
      </w:r>
    </w:p>
  </w:footnote>
  <w:footnote w:type="continuationSeparator" w:id="1">
    <w:p w:rsidR="00853100" w:rsidRDefault="00853100" w:rsidP="00BE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45F3E"/>
    <w:multiLevelType w:val="hybridMultilevel"/>
    <w:tmpl w:val="C1EC24C2"/>
    <w:lvl w:ilvl="0" w:tplc="7CE24BBE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9A6"/>
    <w:rsid w:val="00010422"/>
    <w:rsid w:val="000C25F1"/>
    <w:rsid w:val="000D5B58"/>
    <w:rsid w:val="0010659C"/>
    <w:rsid w:val="0011127D"/>
    <w:rsid w:val="00130673"/>
    <w:rsid w:val="001512BA"/>
    <w:rsid w:val="00163D99"/>
    <w:rsid w:val="00165AE4"/>
    <w:rsid w:val="00171363"/>
    <w:rsid w:val="00181012"/>
    <w:rsid w:val="0018109E"/>
    <w:rsid w:val="003115DB"/>
    <w:rsid w:val="00363DA8"/>
    <w:rsid w:val="00391BC1"/>
    <w:rsid w:val="00392C44"/>
    <w:rsid w:val="004662AC"/>
    <w:rsid w:val="004B5D87"/>
    <w:rsid w:val="0050744F"/>
    <w:rsid w:val="00515E57"/>
    <w:rsid w:val="00537AE2"/>
    <w:rsid w:val="0054548B"/>
    <w:rsid w:val="0056467C"/>
    <w:rsid w:val="005869A6"/>
    <w:rsid w:val="005B3A1D"/>
    <w:rsid w:val="00623BAF"/>
    <w:rsid w:val="0069581B"/>
    <w:rsid w:val="006C4EBD"/>
    <w:rsid w:val="006D000C"/>
    <w:rsid w:val="006D3079"/>
    <w:rsid w:val="006F6AD0"/>
    <w:rsid w:val="0076498C"/>
    <w:rsid w:val="007D59BC"/>
    <w:rsid w:val="007F2B7D"/>
    <w:rsid w:val="00803A97"/>
    <w:rsid w:val="00853100"/>
    <w:rsid w:val="0087256B"/>
    <w:rsid w:val="00891A4D"/>
    <w:rsid w:val="008A2FB5"/>
    <w:rsid w:val="008E6997"/>
    <w:rsid w:val="008F1251"/>
    <w:rsid w:val="008F64A2"/>
    <w:rsid w:val="008F73E5"/>
    <w:rsid w:val="00901283"/>
    <w:rsid w:val="00905A2A"/>
    <w:rsid w:val="009102BC"/>
    <w:rsid w:val="009410EE"/>
    <w:rsid w:val="009518E9"/>
    <w:rsid w:val="00A670AC"/>
    <w:rsid w:val="00AD1701"/>
    <w:rsid w:val="00B01D43"/>
    <w:rsid w:val="00B55276"/>
    <w:rsid w:val="00B77609"/>
    <w:rsid w:val="00B9763F"/>
    <w:rsid w:val="00BB0031"/>
    <w:rsid w:val="00BC4893"/>
    <w:rsid w:val="00BE468C"/>
    <w:rsid w:val="00BE48FD"/>
    <w:rsid w:val="00C010CB"/>
    <w:rsid w:val="00C24D56"/>
    <w:rsid w:val="00CA00E3"/>
    <w:rsid w:val="00CB51E4"/>
    <w:rsid w:val="00D039D7"/>
    <w:rsid w:val="00D33ABD"/>
    <w:rsid w:val="00D62A88"/>
    <w:rsid w:val="00DD1DFC"/>
    <w:rsid w:val="00E024AB"/>
    <w:rsid w:val="00E13DA6"/>
    <w:rsid w:val="00E50E2F"/>
    <w:rsid w:val="00EE5C5E"/>
    <w:rsid w:val="00F552BC"/>
    <w:rsid w:val="00F92E35"/>
    <w:rsid w:val="00FB4073"/>
    <w:rsid w:val="00FB6DE9"/>
    <w:rsid w:val="00FE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9A6"/>
    <w:pPr>
      <w:tabs>
        <w:tab w:val="left" w:pos="708"/>
      </w:tabs>
      <w:suppressAutoHyphens/>
    </w:pPr>
    <w:rPr>
      <w:rFonts w:ascii="Calibri" w:eastAsia="Droid Sans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5869A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a"/>
    <w:rsid w:val="005869A6"/>
    <w:pPr>
      <w:spacing w:after="140" w:line="288" w:lineRule="auto"/>
    </w:pPr>
  </w:style>
  <w:style w:type="paragraph" w:styleId="a3">
    <w:name w:val="List"/>
    <w:basedOn w:val="Textbody"/>
    <w:rsid w:val="005869A6"/>
    <w:rPr>
      <w:rFonts w:cs="Lucida Sans"/>
    </w:rPr>
  </w:style>
  <w:style w:type="paragraph" w:customStyle="1" w:styleId="Caption">
    <w:name w:val="Caption"/>
    <w:basedOn w:val="a"/>
    <w:rsid w:val="005869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5869A6"/>
    <w:pPr>
      <w:suppressLineNumbers/>
    </w:pPr>
    <w:rPr>
      <w:rFonts w:cs="Lohit Hindi"/>
    </w:rPr>
  </w:style>
  <w:style w:type="paragraph" w:customStyle="1" w:styleId="a4">
    <w:name w:val="Заголовок"/>
    <w:basedOn w:val="a"/>
    <w:rsid w:val="005869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index heading"/>
    <w:basedOn w:val="a"/>
    <w:rsid w:val="005869A6"/>
    <w:pPr>
      <w:suppressLineNumbers/>
    </w:pPr>
    <w:rPr>
      <w:rFonts w:cs="Lucida Sans"/>
    </w:rPr>
  </w:style>
  <w:style w:type="paragraph" w:styleId="a6">
    <w:name w:val="List Paragraph"/>
    <w:basedOn w:val="a"/>
    <w:uiPriority w:val="34"/>
    <w:qFormat/>
    <w:rsid w:val="00623BA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E48F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48FD"/>
    <w:rPr>
      <w:rFonts w:ascii="Calibri" w:eastAsia="Droid Sans" w:hAnsi="Calibri"/>
    </w:rPr>
  </w:style>
  <w:style w:type="paragraph" w:styleId="a9">
    <w:name w:val="footer"/>
    <w:basedOn w:val="a"/>
    <w:link w:val="aa"/>
    <w:uiPriority w:val="99"/>
    <w:unhideWhenUsed/>
    <w:rsid w:val="00BE48F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8FD"/>
    <w:rPr>
      <w:rFonts w:ascii="Calibri" w:eastAsia="Droid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6B4A-B2FC-4AB0-9233-A3D766CA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73</cp:revision>
  <cp:lastPrinted>2021-08-10T10:55:00Z</cp:lastPrinted>
  <dcterms:created xsi:type="dcterms:W3CDTF">2017-09-12T13:04:00Z</dcterms:created>
  <dcterms:modified xsi:type="dcterms:W3CDTF">2022-08-10T10:07:00Z</dcterms:modified>
  <dc:language>ru</dc:language>
</cp:coreProperties>
</file>